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2F" w:rsidRDefault="009F1380">
      <w:pPr>
        <w:rPr>
          <w:b/>
          <w:sz w:val="32"/>
        </w:rPr>
      </w:pPr>
      <w:r w:rsidRPr="00AE6FF4">
        <w:rPr>
          <w:b/>
          <w:noProof/>
          <w:sz w:val="32"/>
          <w:lang w:eastAsia="en-GB"/>
        </w:rPr>
        <w:drawing>
          <wp:anchor distT="0" distB="0" distL="114300" distR="114300" simplePos="0" relativeHeight="251662336" behindDoc="1" locked="0" layoutInCell="1" allowOverlap="1" wp14:anchorId="7E898E8C" wp14:editId="7E2E8778">
            <wp:simplePos x="0" y="0"/>
            <wp:positionH relativeFrom="page">
              <wp:align>left</wp:align>
            </wp:positionH>
            <wp:positionV relativeFrom="paragraph">
              <wp:posOffset>-895985</wp:posOffset>
            </wp:positionV>
            <wp:extent cx="7572375" cy="1328487"/>
            <wp:effectExtent l="0" t="0" r="0" b="5080"/>
            <wp:wrapNone/>
            <wp:docPr id="3" name="Picture 3" descr="X:\Fundraising Events and PR\2017\Glow in the Park\Glow in the Park Stock Photos\Bann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undraising Events and PR\2017\Glow in the Park\Glow in the Park Stock Photos\Banner 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32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380" w:rsidRDefault="009F1380" w:rsidP="00D9632F">
      <w:pPr>
        <w:ind w:left="-284"/>
        <w:rPr>
          <w:b/>
          <w:sz w:val="32"/>
        </w:rPr>
      </w:pPr>
    </w:p>
    <w:p w:rsidR="00D712FF" w:rsidRPr="008F439E" w:rsidRDefault="009F1380" w:rsidP="00D9632F">
      <w:pPr>
        <w:ind w:left="-284"/>
        <w:rPr>
          <w:b/>
          <w:sz w:val="32"/>
        </w:rPr>
      </w:pPr>
      <w:r>
        <w:rPr>
          <w:b/>
          <w:sz w:val="32"/>
        </w:rPr>
        <w:t xml:space="preserve">Glow In The Park </w:t>
      </w:r>
      <w:r w:rsidR="008F439E" w:rsidRPr="008F439E">
        <w:rPr>
          <w:b/>
          <w:sz w:val="32"/>
        </w:rPr>
        <w:t>2017</w:t>
      </w:r>
      <w:r w:rsidR="00D9632F" w:rsidRPr="00D963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9632F" w:rsidRDefault="00D70A29" w:rsidP="009F1380">
      <w:pPr>
        <w:ind w:left="-284"/>
        <w:rPr>
          <w:b/>
          <w:sz w:val="28"/>
        </w:rPr>
      </w:pPr>
      <w:r>
        <w:rPr>
          <w:b/>
          <w:sz w:val="28"/>
        </w:rPr>
        <w:t xml:space="preserve">Contact </w:t>
      </w:r>
      <w:r w:rsidR="001241FB">
        <w:rPr>
          <w:b/>
          <w:sz w:val="28"/>
        </w:rPr>
        <w:t>Form</w:t>
      </w:r>
    </w:p>
    <w:p w:rsidR="009F1380" w:rsidRPr="009F1380" w:rsidRDefault="009F1380" w:rsidP="009F1380">
      <w:pPr>
        <w:ind w:left="-284"/>
        <w:rPr>
          <w:b/>
          <w:sz w:val="28"/>
        </w:rPr>
      </w:pPr>
    </w:p>
    <w:p w:rsidR="00D9632F" w:rsidRPr="00D9632F" w:rsidRDefault="00D9632F">
      <w:pPr>
        <w:rPr>
          <w:b/>
          <w:sz w:val="2"/>
        </w:rPr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2429"/>
        <w:gridCol w:w="7636"/>
      </w:tblGrid>
      <w:tr w:rsidR="008F439E" w:rsidRPr="008F439E" w:rsidTr="00680A01">
        <w:trPr>
          <w:trHeight w:val="642"/>
        </w:trPr>
        <w:tc>
          <w:tcPr>
            <w:tcW w:w="2429" w:type="dxa"/>
            <w:vAlign w:val="center"/>
          </w:tcPr>
          <w:p w:rsidR="008F439E" w:rsidRPr="002E5CFA" w:rsidRDefault="005163C7" w:rsidP="00132AE7">
            <w:pPr>
              <w:rPr>
                <w:b/>
                <w:sz w:val="24"/>
                <w:szCs w:val="24"/>
              </w:rPr>
            </w:pPr>
            <w:r w:rsidRPr="002E5CFA">
              <w:rPr>
                <w:b/>
                <w:sz w:val="24"/>
                <w:szCs w:val="24"/>
              </w:rPr>
              <w:t xml:space="preserve">Full </w:t>
            </w:r>
            <w:r w:rsidR="008F439E" w:rsidRPr="002E5CF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636" w:type="dxa"/>
            <w:vAlign w:val="center"/>
          </w:tcPr>
          <w:p w:rsidR="00132AE7" w:rsidRPr="002E5CFA" w:rsidRDefault="00132AE7" w:rsidP="008F439E">
            <w:pPr>
              <w:rPr>
                <w:sz w:val="24"/>
                <w:szCs w:val="24"/>
              </w:rPr>
            </w:pPr>
          </w:p>
        </w:tc>
      </w:tr>
      <w:tr w:rsidR="0010623B" w:rsidRPr="008F439E" w:rsidTr="0010623B">
        <w:trPr>
          <w:trHeight w:val="885"/>
        </w:trPr>
        <w:tc>
          <w:tcPr>
            <w:tcW w:w="2429" w:type="dxa"/>
            <w:vAlign w:val="center"/>
          </w:tcPr>
          <w:p w:rsidR="0010623B" w:rsidRPr="002E5CFA" w:rsidRDefault="0010623B" w:rsidP="00132A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 and email address</w:t>
            </w:r>
          </w:p>
        </w:tc>
        <w:tc>
          <w:tcPr>
            <w:tcW w:w="7636" w:type="dxa"/>
            <w:vAlign w:val="center"/>
          </w:tcPr>
          <w:p w:rsidR="0010623B" w:rsidRPr="002E5CFA" w:rsidRDefault="0010623B" w:rsidP="008F439E">
            <w:pPr>
              <w:rPr>
                <w:sz w:val="24"/>
                <w:szCs w:val="24"/>
              </w:rPr>
            </w:pPr>
          </w:p>
        </w:tc>
      </w:tr>
      <w:tr w:rsidR="0010623B" w:rsidRPr="008F439E" w:rsidTr="0010623B">
        <w:trPr>
          <w:trHeight w:val="885"/>
        </w:trPr>
        <w:tc>
          <w:tcPr>
            <w:tcW w:w="2429" w:type="dxa"/>
            <w:vAlign w:val="center"/>
          </w:tcPr>
          <w:p w:rsidR="0010623B" w:rsidRDefault="0010623B" w:rsidP="00D95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</w:t>
            </w:r>
            <w:r w:rsidR="00D95246">
              <w:rPr>
                <w:b/>
                <w:sz w:val="24"/>
                <w:szCs w:val="24"/>
              </w:rPr>
              <w:t xml:space="preserve">did you hear </w:t>
            </w:r>
            <w:r>
              <w:rPr>
                <w:b/>
                <w:sz w:val="24"/>
                <w:szCs w:val="24"/>
              </w:rPr>
              <w:t>about Chain of Hope?</w:t>
            </w:r>
          </w:p>
        </w:tc>
        <w:tc>
          <w:tcPr>
            <w:tcW w:w="7636" w:type="dxa"/>
            <w:vAlign w:val="center"/>
          </w:tcPr>
          <w:p w:rsidR="0010623B" w:rsidRPr="002E5CFA" w:rsidRDefault="0010623B" w:rsidP="008F439E">
            <w:pPr>
              <w:rPr>
                <w:sz w:val="24"/>
                <w:szCs w:val="24"/>
              </w:rPr>
            </w:pPr>
          </w:p>
        </w:tc>
      </w:tr>
      <w:tr w:rsidR="008F439E" w:rsidRPr="008F439E" w:rsidTr="00680A01">
        <w:trPr>
          <w:trHeight w:val="1417"/>
        </w:trPr>
        <w:tc>
          <w:tcPr>
            <w:tcW w:w="2429" w:type="dxa"/>
            <w:vAlign w:val="center"/>
          </w:tcPr>
          <w:p w:rsidR="008F439E" w:rsidRDefault="00D95246" w:rsidP="00132A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event e</w:t>
            </w:r>
            <w:r w:rsidR="005163C7" w:rsidRPr="002E5CFA">
              <w:rPr>
                <w:b/>
                <w:sz w:val="24"/>
                <w:szCs w:val="24"/>
              </w:rPr>
              <w:t>xperience</w:t>
            </w:r>
          </w:p>
          <w:p w:rsidR="003D4BBD" w:rsidRPr="002E5CFA" w:rsidRDefault="003D4BBD" w:rsidP="00132AE7">
            <w:pPr>
              <w:rPr>
                <w:b/>
                <w:sz w:val="24"/>
                <w:szCs w:val="24"/>
              </w:rPr>
            </w:pPr>
          </w:p>
        </w:tc>
        <w:tc>
          <w:tcPr>
            <w:tcW w:w="7636" w:type="dxa"/>
            <w:vAlign w:val="center"/>
          </w:tcPr>
          <w:p w:rsidR="00132AE7" w:rsidRPr="002E5CFA" w:rsidRDefault="00132AE7" w:rsidP="008F439E">
            <w:pPr>
              <w:rPr>
                <w:sz w:val="24"/>
                <w:szCs w:val="24"/>
              </w:rPr>
            </w:pPr>
          </w:p>
          <w:p w:rsidR="00132AE7" w:rsidRPr="002E5CFA" w:rsidRDefault="00132AE7" w:rsidP="008F439E">
            <w:pPr>
              <w:rPr>
                <w:sz w:val="24"/>
                <w:szCs w:val="24"/>
              </w:rPr>
            </w:pPr>
          </w:p>
        </w:tc>
      </w:tr>
      <w:tr w:rsidR="008F439E" w:rsidRPr="008F439E" w:rsidTr="00680A01">
        <w:trPr>
          <w:trHeight w:val="720"/>
        </w:trPr>
        <w:tc>
          <w:tcPr>
            <w:tcW w:w="2429" w:type="dxa"/>
            <w:vAlign w:val="center"/>
          </w:tcPr>
          <w:p w:rsidR="008F439E" w:rsidRPr="002E5CFA" w:rsidRDefault="005163C7" w:rsidP="00132AE7">
            <w:pPr>
              <w:rPr>
                <w:b/>
                <w:sz w:val="24"/>
                <w:szCs w:val="24"/>
              </w:rPr>
            </w:pPr>
            <w:r w:rsidRPr="002E5CFA">
              <w:rPr>
                <w:b/>
                <w:sz w:val="24"/>
                <w:szCs w:val="24"/>
              </w:rPr>
              <w:t xml:space="preserve">Dietary requirements </w:t>
            </w:r>
          </w:p>
        </w:tc>
        <w:tc>
          <w:tcPr>
            <w:tcW w:w="7636" w:type="dxa"/>
            <w:vAlign w:val="center"/>
          </w:tcPr>
          <w:p w:rsidR="00132AE7" w:rsidRPr="002E5CFA" w:rsidRDefault="00132AE7" w:rsidP="008F439E">
            <w:pPr>
              <w:rPr>
                <w:sz w:val="24"/>
                <w:szCs w:val="24"/>
              </w:rPr>
            </w:pPr>
          </w:p>
        </w:tc>
      </w:tr>
      <w:tr w:rsidR="008F439E" w:rsidRPr="008F439E" w:rsidTr="00680A01">
        <w:trPr>
          <w:trHeight w:val="1846"/>
        </w:trPr>
        <w:tc>
          <w:tcPr>
            <w:tcW w:w="2429" w:type="dxa"/>
            <w:vAlign w:val="center"/>
          </w:tcPr>
          <w:p w:rsidR="003D4BBD" w:rsidRDefault="005163C7" w:rsidP="00132AE7">
            <w:pPr>
              <w:rPr>
                <w:b/>
                <w:sz w:val="24"/>
                <w:szCs w:val="24"/>
              </w:rPr>
            </w:pPr>
            <w:r w:rsidRPr="002E5CFA">
              <w:rPr>
                <w:b/>
                <w:sz w:val="24"/>
                <w:szCs w:val="24"/>
              </w:rPr>
              <w:t>Home address</w:t>
            </w:r>
          </w:p>
          <w:p w:rsidR="003D4BBD" w:rsidRDefault="003D4BBD" w:rsidP="00132AE7">
            <w:pPr>
              <w:rPr>
                <w:b/>
                <w:sz w:val="24"/>
                <w:szCs w:val="24"/>
              </w:rPr>
            </w:pPr>
          </w:p>
          <w:p w:rsidR="003D4BBD" w:rsidRDefault="003D4BBD" w:rsidP="00132AE7">
            <w:pPr>
              <w:rPr>
                <w:b/>
                <w:sz w:val="24"/>
                <w:szCs w:val="24"/>
              </w:rPr>
            </w:pPr>
          </w:p>
          <w:p w:rsidR="003D4BBD" w:rsidRPr="002E5CFA" w:rsidRDefault="003D4BBD" w:rsidP="00132AE7">
            <w:pPr>
              <w:rPr>
                <w:b/>
                <w:sz w:val="24"/>
                <w:szCs w:val="24"/>
              </w:rPr>
            </w:pPr>
          </w:p>
        </w:tc>
        <w:tc>
          <w:tcPr>
            <w:tcW w:w="7636" w:type="dxa"/>
            <w:vAlign w:val="center"/>
          </w:tcPr>
          <w:p w:rsidR="00132AE7" w:rsidRPr="002E5CFA" w:rsidRDefault="00132AE7" w:rsidP="008F439E">
            <w:pPr>
              <w:rPr>
                <w:sz w:val="24"/>
                <w:szCs w:val="24"/>
              </w:rPr>
            </w:pPr>
          </w:p>
          <w:p w:rsidR="00132AE7" w:rsidRPr="002E5CFA" w:rsidRDefault="00132AE7" w:rsidP="008F439E">
            <w:pPr>
              <w:rPr>
                <w:sz w:val="24"/>
                <w:szCs w:val="24"/>
              </w:rPr>
            </w:pPr>
          </w:p>
          <w:p w:rsidR="00132AE7" w:rsidRPr="002E5CFA" w:rsidRDefault="00132AE7" w:rsidP="008F439E">
            <w:pPr>
              <w:rPr>
                <w:sz w:val="24"/>
                <w:szCs w:val="24"/>
              </w:rPr>
            </w:pPr>
          </w:p>
          <w:p w:rsidR="00132AE7" w:rsidRPr="002E5CFA" w:rsidRDefault="00132AE7" w:rsidP="008F439E">
            <w:pPr>
              <w:rPr>
                <w:sz w:val="24"/>
                <w:szCs w:val="24"/>
              </w:rPr>
            </w:pPr>
          </w:p>
          <w:p w:rsidR="00132AE7" w:rsidRPr="002E5CFA" w:rsidRDefault="00132AE7" w:rsidP="008F439E">
            <w:pPr>
              <w:rPr>
                <w:sz w:val="24"/>
                <w:szCs w:val="24"/>
              </w:rPr>
            </w:pPr>
          </w:p>
          <w:p w:rsidR="00132AE7" w:rsidRPr="002E5CFA" w:rsidRDefault="00132AE7" w:rsidP="008F439E">
            <w:pPr>
              <w:rPr>
                <w:sz w:val="24"/>
                <w:szCs w:val="24"/>
              </w:rPr>
            </w:pPr>
          </w:p>
        </w:tc>
      </w:tr>
      <w:tr w:rsidR="008F439E" w:rsidRPr="008F439E" w:rsidTr="00680A01">
        <w:trPr>
          <w:trHeight w:val="3092"/>
        </w:trPr>
        <w:tc>
          <w:tcPr>
            <w:tcW w:w="2429" w:type="dxa"/>
            <w:vAlign w:val="center"/>
          </w:tcPr>
          <w:p w:rsidR="008F439E" w:rsidRDefault="005163C7" w:rsidP="00680A01">
            <w:pPr>
              <w:rPr>
                <w:b/>
                <w:sz w:val="24"/>
                <w:szCs w:val="24"/>
              </w:rPr>
            </w:pPr>
            <w:r w:rsidRPr="002E5CFA">
              <w:rPr>
                <w:b/>
                <w:sz w:val="24"/>
                <w:szCs w:val="24"/>
              </w:rPr>
              <w:t xml:space="preserve">Emergency </w:t>
            </w:r>
            <w:r w:rsidR="00D95246">
              <w:rPr>
                <w:b/>
                <w:sz w:val="24"/>
                <w:szCs w:val="24"/>
              </w:rPr>
              <w:t>c</w:t>
            </w:r>
            <w:r w:rsidRPr="002E5CFA">
              <w:rPr>
                <w:b/>
                <w:sz w:val="24"/>
                <w:szCs w:val="24"/>
              </w:rPr>
              <w:t xml:space="preserve">ontact </w:t>
            </w:r>
            <w:r w:rsidR="00D95246">
              <w:rPr>
                <w:b/>
                <w:sz w:val="24"/>
                <w:szCs w:val="24"/>
              </w:rPr>
              <w:t>d</w:t>
            </w:r>
            <w:r w:rsidRPr="002E5CFA">
              <w:rPr>
                <w:b/>
                <w:sz w:val="24"/>
                <w:szCs w:val="24"/>
              </w:rPr>
              <w:t>etails</w:t>
            </w:r>
            <w:r w:rsidR="00132AE7" w:rsidRPr="002E5CFA">
              <w:rPr>
                <w:b/>
                <w:sz w:val="24"/>
                <w:szCs w:val="24"/>
              </w:rPr>
              <w:t xml:space="preserve"> </w:t>
            </w:r>
          </w:p>
          <w:p w:rsidR="003D4BBD" w:rsidRDefault="003D4BBD" w:rsidP="00680A01">
            <w:pPr>
              <w:rPr>
                <w:b/>
                <w:sz w:val="24"/>
                <w:szCs w:val="24"/>
              </w:rPr>
            </w:pPr>
          </w:p>
          <w:p w:rsidR="003D4BBD" w:rsidRDefault="003D4BBD" w:rsidP="00680A01">
            <w:pPr>
              <w:rPr>
                <w:b/>
                <w:sz w:val="24"/>
                <w:szCs w:val="24"/>
              </w:rPr>
            </w:pPr>
          </w:p>
          <w:p w:rsidR="003D4BBD" w:rsidRDefault="003D4BBD" w:rsidP="00680A01">
            <w:pPr>
              <w:rPr>
                <w:b/>
                <w:sz w:val="24"/>
                <w:szCs w:val="24"/>
              </w:rPr>
            </w:pPr>
          </w:p>
          <w:p w:rsidR="003D4BBD" w:rsidRDefault="003D4BBD" w:rsidP="00680A01">
            <w:pPr>
              <w:rPr>
                <w:b/>
                <w:sz w:val="24"/>
                <w:szCs w:val="24"/>
              </w:rPr>
            </w:pPr>
          </w:p>
          <w:p w:rsidR="003D4BBD" w:rsidRDefault="003D4BBD" w:rsidP="00680A01">
            <w:pPr>
              <w:rPr>
                <w:b/>
                <w:sz w:val="24"/>
                <w:szCs w:val="24"/>
              </w:rPr>
            </w:pPr>
          </w:p>
          <w:p w:rsidR="003D4BBD" w:rsidRPr="002E5CFA" w:rsidRDefault="003D4BBD" w:rsidP="00680A01">
            <w:pPr>
              <w:rPr>
                <w:b/>
                <w:sz w:val="24"/>
                <w:szCs w:val="24"/>
              </w:rPr>
            </w:pPr>
          </w:p>
        </w:tc>
        <w:tc>
          <w:tcPr>
            <w:tcW w:w="7636" w:type="dxa"/>
            <w:vAlign w:val="center"/>
          </w:tcPr>
          <w:p w:rsidR="008F439E" w:rsidRPr="002E5CFA" w:rsidRDefault="00132AE7" w:rsidP="00680A01">
            <w:pPr>
              <w:rPr>
                <w:sz w:val="24"/>
                <w:szCs w:val="24"/>
              </w:rPr>
            </w:pPr>
            <w:r w:rsidRPr="002E5CFA">
              <w:rPr>
                <w:sz w:val="24"/>
                <w:szCs w:val="24"/>
              </w:rPr>
              <w:t>Name:</w:t>
            </w:r>
          </w:p>
          <w:p w:rsidR="00132AE7" w:rsidRPr="002E5CFA" w:rsidRDefault="00132AE7" w:rsidP="00680A01">
            <w:pPr>
              <w:rPr>
                <w:sz w:val="24"/>
                <w:szCs w:val="24"/>
              </w:rPr>
            </w:pPr>
          </w:p>
          <w:p w:rsidR="00132AE7" w:rsidRPr="002E5CFA" w:rsidRDefault="00132AE7" w:rsidP="00680A01">
            <w:pPr>
              <w:rPr>
                <w:sz w:val="24"/>
                <w:szCs w:val="24"/>
              </w:rPr>
            </w:pPr>
            <w:r w:rsidRPr="002E5CFA">
              <w:rPr>
                <w:sz w:val="24"/>
                <w:szCs w:val="24"/>
              </w:rPr>
              <w:t>Number:</w:t>
            </w:r>
          </w:p>
          <w:p w:rsidR="00132AE7" w:rsidRPr="002E5CFA" w:rsidRDefault="00132AE7" w:rsidP="00680A01">
            <w:pPr>
              <w:rPr>
                <w:sz w:val="24"/>
                <w:szCs w:val="24"/>
              </w:rPr>
            </w:pPr>
          </w:p>
          <w:p w:rsidR="00132AE7" w:rsidRDefault="00132AE7" w:rsidP="00680A01">
            <w:pPr>
              <w:rPr>
                <w:sz w:val="24"/>
                <w:szCs w:val="24"/>
              </w:rPr>
            </w:pPr>
            <w:r w:rsidRPr="002E5CFA">
              <w:rPr>
                <w:sz w:val="24"/>
                <w:szCs w:val="24"/>
              </w:rPr>
              <w:t>Address:</w:t>
            </w:r>
          </w:p>
          <w:p w:rsidR="00680A01" w:rsidRDefault="00680A01" w:rsidP="00680A01">
            <w:pPr>
              <w:rPr>
                <w:sz w:val="24"/>
                <w:szCs w:val="24"/>
              </w:rPr>
            </w:pPr>
          </w:p>
          <w:p w:rsidR="00680A01" w:rsidRDefault="00680A01" w:rsidP="00680A01">
            <w:pPr>
              <w:rPr>
                <w:sz w:val="24"/>
                <w:szCs w:val="24"/>
              </w:rPr>
            </w:pPr>
          </w:p>
          <w:p w:rsidR="00680A01" w:rsidRPr="002E5CFA" w:rsidRDefault="00680A01" w:rsidP="00680A01">
            <w:pPr>
              <w:rPr>
                <w:sz w:val="24"/>
                <w:szCs w:val="24"/>
              </w:rPr>
            </w:pPr>
          </w:p>
        </w:tc>
      </w:tr>
      <w:tr w:rsidR="00567836" w:rsidRPr="008F439E" w:rsidTr="002E5CFA">
        <w:trPr>
          <w:trHeight w:val="2830"/>
        </w:trPr>
        <w:tc>
          <w:tcPr>
            <w:tcW w:w="2429" w:type="dxa"/>
            <w:vAlign w:val="center"/>
          </w:tcPr>
          <w:p w:rsidR="00567836" w:rsidRDefault="00567836" w:rsidP="00132AE7">
            <w:pPr>
              <w:rPr>
                <w:b/>
                <w:sz w:val="24"/>
                <w:szCs w:val="24"/>
              </w:rPr>
            </w:pPr>
            <w:r w:rsidRPr="002E5CFA">
              <w:rPr>
                <w:b/>
                <w:sz w:val="24"/>
                <w:szCs w:val="24"/>
              </w:rPr>
              <w:lastRenderedPageBreak/>
              <w:t>Disclaimer</w:t>
            </w:r>
          </w:p>
          <w:p w:rsidR="003D4BBD" w:rsidRDefault="003D4BBD" w:rsidP="00132AE7">
            <w:pPr>
              <w:rPr>
                <w:b/>
                <w:sz w:val="24"/>
                <w:szCs w:val="24"/>
              </w:rPr>
            </w:pPr>
          </w:p>
          <w:p w:rsidR="003D4BBD" w:rsidRDefault="003D4BBD" w:rsidP="00132AE7">
            <w:pPr>
              <w:rPr>
                <w:b/>
                <w:sz w:val="24"/>
                <w:szCs w:val="24"/>
              </w:rPr>
            </w:pPr>
          </w:p>
          <w:p w:rsidR="003D4BBD" w:rsidRDefault="003D4BBD" w:rsidP="00132AE7">
            <w:pPr>
              <w:rPr>
                <w:b/>
                <w:sz w:val="24"/>
                <w:szCs w:val="24"/>
              </w:rPr>
            </w:pPr>
          </w:p>
          <w:p w:rsidR="003D4BBD" w:rsidRDefault="003D4BBD" w:rsidP="00132AE7">
            <w:pPr>
              <w:rPr>
                <w:b/>
                <w:sz w:val="24"/>
                <w:szCs w:val="24"/>
              </w:rPr>
            </w:pPr>
          </w:p>
          <w:p w:rsidR="003D4BBD" w:rsidRDefault="003D4BBD" w:rsidP="00132AE7">
            <w:pPr>
              <w:rPr>
                <w:b/>
                <w:sz w:val="24"/>
                <w:szCs w:val="24"/>
              </w:rPr>
            </w:pPr>
          </w:p>
          <w:p w:rsidR="003D4BBD" w:rsidRDefault="003D4BBD" w:rsidP="00132AE7">
            <w:pPr>
              <w:rPr>
                <w:b/>
                <w:sz w:val="24"/>
                <w:szCs w:val="24"/>
              </w:rPr>
            </w:pPr>
          </w:p>
          <w:p w:rsidR="003D4BBD" w:rsidRDefault="003D4BBD" w:rsidP="00132AE7">
            <w:pPr>
              <w:rPr>
                <w:b/>
                <w:sz w:val="24"/>
                <w:szCs w:val="24"/>
              </w:rPr>
            </w:pPr>
          </w:p>
          <w:p w:rsidR="003D4BBD" w:rsidRPr="002E5CFA" w:rsidRDefault="003D4BBD" w:rsidP="00132AE7">
            <w:pPr>
              <w:rPr>
                <w:b/>
                <w:sz w:val="24"/>
                <w:szCs w:val="24"/>
              </w:rPr>
            </w:pPr>
          </w:p>
          <w:p w:rsidR="00567836" w:rsidRPr="002E5CFA" w:rsidRDefault="00567836" w:rsidP="00132AE7">
            <w:pPr>
              <w:rPr>
                <w:b/>
                <w:sz w:val="24"/>
                <w:szCs w:val="24"/>
              </w:rPr>
            </w:pPr>
          </w:p>
        </w:tc>
        <w:tc>
          <w:tcPr>
            <w:tcW w:w="7636" w:type="dxa"/>
            <w:vAlign w:val="center"/>
          </w:tcPr>
          <w:p w:rsidR="003D4BBD" w:rsidRDefault="003D4BBD" w:rsidP="002E5CFA">
            <w:pPr>
              <w:pStyle w:val="Default"/>
              <w:rPr>
                <w:rFonts w:asciiTheme="minorHAnsi" w:eastAsia="Calibri" w:hAnsiTheme="minorHAnsi" w:cs="Times New Roman"/>
              </w:rPr>
            </w:pPr>
          </w:p>
          <w:p w:rsidR="00132AE7" w:rsidRDefault="00132AE7" w:rsidP="002E5CFA">
            <w:pPr>
              <w:pStyle w:val="Default"/>
              <w:rPr>
                <w:rFonts w:asciiTheme="minorHAnsi" w:hAnsiTheme="minorHAnsi"/>
              </w:rPr>
            </w:pPr>
            <w:r w:rsidRPr="002E5CFA">
              <w:rPr>
                <w:rFonts w:asciiTheme="minorHAnsi" w:eastAsia="Calibri" w:hAnsiTheme="minorHAnsi" w:cs="Times New Roman"/>
              </w:rPr>
              <w:t xml:space="preserve">As a Chain of Hope Volunteer you are expected to </w:t>
            </w:r>
            <w:r w:rsidRPr="002E5CFA">
              <w:rPr>
                <w:rFonts w:asciiTheme="minorHAnsi" w:hAnsiTheme="minorHAnsi"/>
              </w:rPr>
              <w:t xml:space="preserve">work reliably </w:t>
            </w:r>
            <w:r w:rsidR="008400F0" w:rsidRPr="002E5CFA">
              <w:rPr>
                <w:rFonts w:asciiTheme="minorHAnsi" w:hAnsiTheme="minorHAnsi"/>
              </w:rPr>
              <w:t>and</w:t>
            </w:r>
            <w:r w:rsidRPr="002E5CFA">
              <w:rPr>
                <w:rFonts w:asciiTheme="minorHAnsi" w:hAnsiTheme="minorHAnsi"/>
              </w:rPr>
              <w:t xml:space="preserve"> remain professional, adhering to all </w:t>
            </w:r>
            <w:r w:rsidR="008400F0" w:rsidRPr="002E5CFA">
              <w:rPr>
                <w:rFonts w:asciiTheme="minorHAnsi" w:hAnsiTheme="minorHAnsi"/>
              </w:rPr>
              <w:t xml:space="preserve">given </w:t>
            </w:r>
            <w:r w:rsidRPr="002E5CFA">
              <w:rPr>
                <w:rFonts w:asciiTheme="minorHAnsi" w:hAnsiTheme="minorHAnsi"/>
              </w:rPr>
              <w:t>procedures and health and safety guidelines and behaving in an appropriate manner wh</w:t>
            </w:r>
            <w:r w:rsidR="008400F0" w:rsidRPr="002E5CFA">
              <w:rPr>
                <w:rFonts w:asciiTheme="minorHAnsi" w:hAnsiTheme="minorHAnsi"/>
              </w:rPr>
              <w:t>ilst</w:t>
            </w:r>
            <w:r w:rsidRPr="002E5CFA">
              <w:rPr>
                <w:rFonts w:asciiTheme="minorHAnsi" w:hAnsiTheme="minorHAnsi"/>
              </w:rPr>
              <w:t xml:space="preserve"> representing the charity.</w:t>
            </w:r>
          </w:p>
          <w:p w:rsidR="006D7BA7" w:rsidRDefault="006D7BA7" w:rsidP="002E5CFA">
            <w:pPr>
              <w:pStyle w:val="Default"/>
              <w:rPr>
                <w:rFonts w:asciiTheme="minorHAnsi" w:hAnsiTheme="minorHAnsi"/>
                <w:color w:val="FF0000"/>
              </w:rPr>
            </w:pPr>
          </w:p>
          <w:p w:rsidR="006D7BA7" w:rsidRPr="006D7BA7" w:rsidRDefault="00730CB6" w:rsidP="006D7BA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Whilst volunteering at the event, you may be required to handle cash</w:t>
            </w:r>
            <w:r w:rsidR="00D95246">
              <w:rPr>
                <w:rFonts w:eastAsia="Calibri" w:cs="Times New Roman"/>
                <w:sz w:val="24"/>
                <w:szCs w:val="24"/>
              </w:rPr>
              <w:t xml:space="preserve"> donations</w:t>
            </w:r>
            <w:r>
              <w:rPr>
                <w:rFonts w:eastAsia="Calibri" w:cs="Times New Roman"/>
                <w:sz w:val="24"/>
                <w:szCs w:val="24"/>
              </w:rPr>
              <w:t xml:space="preserve"> and </w:t>
            </w:r>
            <w:r w:rsidR="00D95246">
              <w:rPr>
                <w:rFonts w:eastAsia="Calibri" w:cs="Times New Roman"/>
                <w:sz w:val="24"/>
                <w:szCs w:val="24"/>
              </w:rPr>
              <w:t>potentially</w:t>
            </w:r>
            <w:r w:rsidR="000329FA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gain access to confidential information</w:t>
            </w:r>
            <w:r w:rsidR="00D95246">
              <w:rPr>
                <w:rFonts w:eastAsia="Calibri" w:cs="Times New Roman"/>
                <w:sz w:val="24"/>
                <w:szCs w:val="24"/>
              </w:rPr>
              <w:t xml:space="preserve"> from our donors</w:t>
            </w:r>
            <w:r>
              <w:rPr>
                <w:rFonts w:eastAsia="Calibri" w:cs="Times New Roman"/>
                <w:sz w:val="24"/>
                <w:szCs w:val="24"/>
              </w:rPr>
              <w:t xml:space="preserve">. This information </w:t>
            </w:r>
            <w:r w:rsidR="006D7BA7" w:rsidRPr="006D7BA7">
              <w:rPr>
                <w:rFonts w:eastAsia="Calibri" w:cs="Times New Roman"/>
                <w:sz w:val="24"/>
                <w:szCs w:val="24"/>
              </w:rPr>
              <w:t xml:space="preserve">must </w:t>
            </w:r>
            <w:r w:rsidR="006D7BA7" w:rsidRPr="002E5CFA">
              <w:rPr>
                <w:rFonts w:eastAsia="Calibri" w:cs="Times New Roman"/>
                <w:sz w:val="24"/>
                <w:szCs w:val="24"/>
              </w:rPr>
              <w:t>not be disclosed to any other person unless in pursuit of your duties and/or with specific permission given by a person on behalf of Chain of Hope.</w:t>
            </w:r>
            <w:r w:rsidR="00D95246">
              <w:rPr>
                <w:rFonts w:eastAsia="Calibri" w:cs="Times New Roman"/>
                <w:sz w:val="24"/>
                <w:szCs w:val="24"/>
              </w:rPr>
              <w:t xml:space="preserve"> Any donations you receive on the night must be passed on to a </w:t>
            </w:r>
            <w:bookmarkStart w:id="0" w:name="_GoBack"/>
            <w:bookmarkEnd w:id="0"/>
            <w:r w:rsidR="00D95246">
              <w:rPr>
                <w:rFonts w:eastAsia="Calibri" w:cs="Times New Roman"/>
                <w:sz w:val="24"/>
                <w:szCs w:val="24"/>
              </w:rPr>
              <w:t>member of Chain of Hope staff as soon as possible after receiving.</w:t>
            </w:r>
            <w:r w:rsidR="006D7BA7" w:rsidRPr="002E5CFA">
              <w:rPr>
                <w:rFonts w:eastAsia="Calibri" w:cs="Times New Roman"/>
                <w:sz w:val="24"/>
                <w:szCs w:val="24"/>
              </w:rPr>
              <w:t xml:space="preserve"> This condition applies during your relationship with Chain of Hope and after the relationship ceases</w:t>
            </w:r>
            <w:r w:rsidR="00D95246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132AE7" w:rsidRPr="002E5CFA" w:rsidRDefault="00132AE7" w:rsidP="002E5CFA">
            <w:pPr>
              <w:rPr>
                <w:rFonts w:eastAsia="Calibri" w:cs="Times New Roman"/>
                <w:sz w:val="24"/>
                <w:szCs w:val="24"/>
              </w:rPr>
            </w:pPr>
          </w:p>
          <w:p w:rsidR="00132AE7" w:rsidRPr="002E5CFA" w:rsidRDefault="00132AE7" w:rsidP="002E5CFA">
            <w:pPr>
              <w:pStyle w:val="Default"/>
              <w:rPr>
                <w:rFonts w:asciiTheme="minorHAnsi" w:hAnsiTheme="minorHAnsi"/>
              </w:rPr>
            </w:pPr>
            <w:r w:rsidRPr="002E5CFA">
              <w:rPr>
                <w:rFonts w:asciiTheme="minorHAnsi" w:hAnsiTheme="minorHAnsi"/>
              </w:rPr>
              <w:t>In the event that you c</w:t>
            </w:r>
            <w:r w:rsidR="0011118E" w:rsidRPr="002E5CFA">
              <w:rPr>
                <w:rFonts w:asciiTheme="minorHAnsi" w:hAnsiTheme="minorHAnsi"/>
              </w:rPr>
              <w:t>a</w:t>
            </w:r>
            <w:r w:rsidR="004E7990">
              <w:rPr>
                <w:rFonts w:asciiTheme="minorHAnsi" w:hAnsiTheme="minorHAnsi"/>
              </w:rPr>
              <w:t>n no longer volunteer at Glow In The Park</w:t>
            </w:r>
            <w:r w:rsidRPr="002E5CFA">
              <w:rPr>
                <w:rFonts w:asciiTheme="minorHAnsi" w:hAnsiTheme="minorHAnsi"/>
              </w:rPr>
              <w:t xml:space="preserve"> </w:t>
            </w:r>
            <w:r w:rsidR="004E7990">
              <w:rPr>
                <w:rFonts w:asciiTheme="minorHAnsi" w:hAnsiTheme="minorHAnsi"/>
              </w:rPr>
              <w:t>on Saturday 30</w:t>
            </w:r>
            <w:r w:rsidR="00680A01" w:rsidRPr="00680A01">
              <w:rPr>
                <w:rFonts w:asciiTheme="minorHAnsi" w:hAnsiTheme="minorHAnsi"/>
                <w:vertAlign w:val="superscript"/>
              </w:rPr>
              <w:t>th</w:t>
            </w:r>
            <w:r w:rsidR="004E7990">
              <w:rPr>
                <w:rFonts w:asciiTheme="minorHAnsi" w:hAnsiTheme="minorHAnsi"/>
              </w:rPr>
              <w:t xml:space="preserve"> Sept</w:t>
            </w:r>
            <w:r w:rsidR="00680A01">
              <w:rPr>
                <w:rFonts w:asciiTheme="minorHAnsi" w:hAnsiTheme="minorHAnsi"/>
              </w:rPr>
              <w:t xml:space="preserve">ember 2017 </w:t>
            </w:r>
            <w:r w:rsidRPr="002E5CFA">
              <w:rPr>
                <w:rFonts w:asciiTheme="minorHAnsi" w:hAnsiTheme="minorHAnsi"/>
              </w:rPr>
              <w:t>we require at least 48 hours advance warning</w:t>
            </w:r>
            <w:r w:rsidR="0011118E" w:rsidRPr="002E5CFA">
              <w:rPr>
                <w:rFonts w:asciiTheme="minorHAnsi" w:hAnsiTheme="minorHAnsi"/>
              </w:rPr>
              <w:t>.</w:t>
            </w:r>
          </w:p>
          <w:p w:rsidR="00132AE7" w:rsidRPr="002E5CFA" w:rsidRDefault="00132AE7" w:rsidP="002E5CFA">
            <w:pPr>
              <w:rPr>
                <w:rFonts w:eastAsia="Calibri" w:cs="Times New Roman"/>
                <w:sz w:val="24"/>
                <w:szCs w:val="24"/>
              </w:rPr>
            </w:pPr>
          </w:p>
          <w:p w:rsidR="002E5CFA" w:rsidRPr="002E5CFA" w:rsidRDefault="00132AE7" w:rsidP="002E5CFA">
            <w:pPr>
              <w:spacing w:line="276" w:lineRule="auto"/>
              <w:rPr>
                <w:sz w:val="24"/>
                <w:szCs w:val="24"/>
              </w:rPr>
            </w:pPr>
            <w:r w:rsidRPr="002E5CFA">
              <w:rPr>
                <w:sz w:val="24"/>
                <w:szCs w:val="24"/>
              </w:rPr>
              <w:t>I fully accept above conditions and I understand that Chain of Hope is not liable for any damage to my person or to others as a result of my participation in this event.</w:t>
            </w:r>
          </w:p>
          <w:p w:rsidR="008400F0" w:rsidRPr="002E5CFA" w:rsidRDefault="008400F0" w:rsidP="002E5CFA">
            <w:pPr>
              <w:spacing w:line="276" w:lineRule="auto"/>
              <w:rPr>
                <w:sz w:val="24"/>
                <w:szCs w:val="24"/>
              </w:rPr>
            </w:pPr>
          </w:p>
          <w:p w:rsidR="002E5CFA" w:rsidRDefault="002E5CFA" w:rsidP="002E5CFA">
            <w:pPr>
              <w:spacing w:line="276" w:lineRule="auto"/>
              <w:rPr>
                <w:sz w:val="24"/>
                <w:szCs w:val="24"/>
              </w:rPr>
            </w:pPr>
          </w:p>
          <w:p w:rsidR="00132AE7" w:rsidRPr="002E5CFA" w:rsidRDefault="00132AE7" w:rsidP="002E5CFA">
            <w:pPr>
              <w:spacing w:line="276" w:lineRule="auto"/>
              <w:rPr>
                <w:sz w:val="24"/>
                <w:szCs w:val="24"/>
              </w:rPr>
            </w:pPr>
            <w:r w:rsidRPr="002E5CFA">
              <w:rPr>
                <w:sz w:val="24"/>
                <w:szCs w:val="24"/>
              </w:rPr>
              <w:t>Signed: __________________________________________________</w:t>
            </w:r>
          </w:p>
          <w:p w:rsidR="00567836" w:rsidRPr="002E5CFA" w:rsidRDefault="00567836" w:rsidP="002E5CFA">
            <w:pPr>
              <w:rPr>
                <w:sz w:val="24"/>
                <w:szCs w:val="24"/>
              </w:rPr>
            </w:pPr>
            <w:r w:rsidRPr="002E5CFA">
              <w:rPr>
                <w:sz w:val="24"/>
                <w:szCs w:val="24"/>
              </w:rPr>
              <w:br/>
              <w:t>Print Name:</w:t>
            </w:r>
            <w:r w:rsidRPr="002E5CFA">
              <w:rPr>
                <w:sz w:val="24"/>
                <w:szCs w:val="24"/>
              </w:rPr>
              <w:br/>
            </w:r>
          </w:p>
          <w:p w:rsidR="00567836" w:rsidRPr="002E5CFA" w:rsidRDefault="00567836" w:rsidP="002E5CFA">
            <w:pPr>
              <w:rPr>
                <w:sz w:val="24"/>
                <w:szCs w:val="24"/>
              </w:rPr>
            </w:pPr>
            <w:r w:rsidRPr="002E5CFA">
              <w:rPr>
                <w:sz w:val="24"/>
                <w:szCs w:val="24"/>
              </w:rPr>
              <w:t>Date:</w:t>
            </w:r>
          </w:p>
          <w:p w:rsidR="00132AE7" w:rsidRPr="002E5CFA" w:rsidRDefault="00132AE7" w:rsidP="002E5CFA">
            <w:pPr>
              <w:rPr>
                <w:sz w:val="24"/>
                <w:szCs w:val="24"/>
              </w:rPr>
            </w:pPr>
          </w:p>
          <w:p w:rsidR="00132AE7" w:rsidRPr="002E5CFA" w:rsidRDefault="00132AE7" w:rsidP="002E5CFA">
            <w:pPr>
              <w:rPr>
                <w:sz w:val="24"/>
                <w:szCs w:val="24"/>
              </w:rPr>
            </w:pPr>
          </w:p>
        </w:tc>
      </w:tr>
    </w:tbl>
    <w:p w:rsidR="008F439E" w:rsidRDefault="008F439E"/>
    <w:p w:rsidR="00C45F40" w:rsidRDefault="009F1380">
      <w:r w:rsidRPr="00AE6FF4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6BBC0B8" wp14:editId="2BDD37A0">
            <wp:simplePos x="0" y="0"/>
            <wp:positionH relativeFrom="margin">
              <wp:align>left</wp:align>
            </wp:positionH>
            <wp:positionV relativeFrom="paragraph">
              <wp:posOffset>332740</wp:posOffset>
            </wp:positionV>
            <wp:extent cx="5035411" cy="1238250"/>
            <wp:effectExtent l="0" t="0" r="0" b="0"/>
            <wp:wrapNone/>
            <wp:docPr id="5" name="Picture 5" descr="T:\Staff Folders\Communications\Branding\Logos\Logos\Other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taff Folders\Communications\Branding\Logos\Logos\Other\Logo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97" b="20414"/>
                    <a:stretch/>
                  </pic:blipFill>
                  <pic:spPr bwMode="auto">
                    <a:xfrm>
                      <a:off x="0" y="0"/>
                      <a:ext cx="5035411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F40" w:rsidRPr="00C45F40" w:rsidRDefault="00C45F40" w:rsidP="00C45F40"/>
    <w:p w:rsidR="00C45F40" w:rsidRPr="00C45F40" w:rsidRDefault="00C45F40" w:rsidP="00C45F40"/>
    <w:p w:rsidR="00C45F40" w:rsidRPr="00C45F40" w:rsidRDefault="00C45F40" w:rsidP="00C45F40"/>
    <w:p w:rsidR="00C45F40" w:rsidRPr="00C45F40" w:rsidRDefault="00C45F40" w:rsidP="00C45F40"/>
    <w:p w:rsidR="00C45F40" w:rsidRPr="00C45F40" w:rsidRDefault="00C45F40" w:rsidP="00C45F40"/>
    <w:p w:rsidR="00C45F40" w:rsidRPr="00C45F40" w:rsidRDefault="00C45F40" w:rsidP="00C45F40"/>
    <w:p w:rsidR="00C45F40" w:rsidRDefault="00C45F40" w:rsidP="00C45F40"/>
    <w:p w:rsidR="005C44C4" w:rsidRPr="00C45F40" w:rsidRDefault="00C45F40" w:rsidP="00C45F40">
      <w:pPr>
        <w:tabs>
          <w:tab w:val="left" w:pos="2805"/>
        </w:tabs>
      </w:pPr>
      <w:r>
        <w:tab/>
      </w:r>
    </w:p>
    <w:sectPr w:rsidR="005C44C4" w:rsidRPr="00C45F40" w:rsidSect="00D9632F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12D3"/>
    <w:multiLevelType w:val="hybridMultilevel"/>
    <w:tmpl w:val="CED20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9E"/>
    <w:rsid w:val="000329FA"/>
    <w:rsid w:val="0010623B"/>
    <w:rsid w:val="0011118E"/>
    <w:rsid w:val="001241FB"/>
    <w:rsid w:val="00132AE7"/>
    <w:rsid w:val="002E5CFA"/>
    <w:rsid w:val="003D4BBD"/>
    <w:rsid w:val="00400EEE"/>
    <w:rsid w:val="004D0B18"/>
    <w:rsid w:val="004E7990"/>
    <w:rsid w:val="005163C7"/>
    <w:rsid w:val="00567836"/>
    <w:rsid w:val="005B1BBA"/>
    <w:rsid w:val="005C44C4"/>
    <w:rsid w:val="00680A01"/>
    <w:rsid w:val="006D559A"/>
    <w:rsid w:val="006D7534"/>
    <w:rsid w:val="006D7BA7"/>
    <w:rsid w:val="00730CB6"/>
    <w:rsid w:val="007F38FD"/>
    <w:rsid w:val="008400F0"/>
    <w:rsid w:val="008F439E"/>
    <w:rsid w:val="009919B8"/>
    <w:rsid w:val="009D5F43"/>
    <w:rsid w:val="009F1380"/>
    <w:rsid w:val="00A74869"/>
    <w:rsid w:val="00B34BD1"/>
    <w:rsid w:val="00BB72F7"/>
    <w:rsid w:val="00C45F40"/>
    <w:rsid w:val="00D70A29"/>
    <w:rsid w:val="00D712FF"/>
    <w:rsid w:val="00D95246"/>
    <w:rsid w:val="00D9632F"/>
    <w:rsid w:val="00F6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DA42C-54B8-476E-83F0-D6103F90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3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2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E6719-376D-4C8B-874B-2C5235C8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Chain of Hope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Gresswell</dc:creator>
  <cp:keywords/>
  <dc:description/>
  <cp:lastModifiedBy>Cristy Gresswell</cp:lastModifiedBy>
  <cp:revision>10</cp:revision>
  <cp:lastPrinted>2017-06-30T09:27:00Z</cp:lastPrinted>
  <dcterms:created xsi:type="dcterms:W3CDTF">2017-07-24T14:44:00Z</dcterms:created>
  <dcterms:modified xsi:type="dcterms:W3CDTF">2017-07-26T15:43:00Z</dcterms:modified>
</cp:coreProperties>
</file>